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4E972" w14:textId="77777777" w:rsidR="00B37625" w:rsidRDefault="00B37625" w:rsidP="00B37625">
      <w:pPr>
        <w:pStyle w:val="cvgsua"/>
        <w:spacing w:line="36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Acts 14: Handling The Good Times </w:t>
      </w:r>
      <w:proofErr w:type="gramStart"/>
      <w:r>
        <w:rPr>
          <w:rStyle w:val="oypena"/>
          <w:rFonts w:eastAsiaTheme="majorEastAsia"/>
          <w:b/>
          <w:bCs/>
          <w:color w:val="000000"/>
        </w:rPr>
        <w:t>As</w:t>
      </w:r>
      <w:proofErr w:type="gramEnd"/>
      <w:r>
        <w:rPr>
          <w:rStyle w:val="oypena"/>
          <w:rFonts w:eastAsiaTheme="majorEastAsia"/>
          <w:b/>
          <w:bCs/>
          <w:color w:val="000000"/>
        </w:rPr>
        <w:t xml:space="preserve"> Well As The Difficult Ones</w:t>
      </w:r>
    </w:p>
    <w:p w14:paraId="6C1CA735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** As we begin</w:t>
      </w:r>
    </w:p>
    <w:p w14:paraId="22479291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Iconium would be known for being a prominent Christian city in Asia Minor.</w:t>
      </w:r>
    </w:p>
    <w:p w14:paraId="2ECE9753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In the first century A.D. it was a thriving agricultural and trade center.</w:t>
      </w:r>
    </w:p>
    <w:p w14:paraId="46900C0A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It was located on a main road of the Roman Empire. Five roads converged on the city, so it was an important link in travels around the Empire.</w:t>
      </w:r>
    </w:p>
    <w:p w14:paraId="1F2AC103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It was considered a part of the region of Galatia so the letter to the Galatians may have been read to the church at Iconium as well.</w:t>
      </w:r>
    </w:p>
    <w:p w14:paraId="463B60B6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At least two early church councils were held there to deal with issues.</w:t>
      </w:r>
    </w:p>
    <w:p w14:paraId="6EFA110A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Three Things </w:t>
      </w:r>
      <w:proofErr w:type="gramStart"/>
      <w:r>
        <w:rPr>
          <w:rStyle w:val="oypena"/>
          <w:rFonts w:eastAsiaTheme="majorEastAsia"/>
          <w:b/>
          <w:bCs/>
          <w:color w:val="000000"/>
        </w:rPr>
        <w:t>To</w:t>
      </w:r>
      <w:proofErr w:type="gramEnd"/>
      <w:r>
        <w:rPr>
          <w:rStyle w:val="oypena"/>
          <w:rFonts w:eastAsiaTheme="majorEastAsia"/>
          <w:b/>
          <w:bCs/>
          <w:color w:val="000000"/>
        </w:rPr>
        <w:t xml:space="preserve"> Consider:</w:t>
      </w:r>
    </w:p>
    <w:p w14:paraId="0A6C8E31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** When God is working, so is the enemy.</w:t>
      </w:r>
    </w:p>
    <w:p w14:paraId="0197B476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People react in different ways to the message about Jesus.</w:t>
      </w:r>
    </w:p>
    <w:p w14:paraId="33F2D15C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Usually if there was a synagogue in a city, Paul would go there to speak, seeking permission to do so. He did this at Iconium.</w:t>
      </w:r>
    </w:p>
    <w:p w14:paraId="05567CA2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Many Jews and non-Jews became Christ followers (</w:t>
      </w:r>
      <w:r>
        <w:rPr>
          <w:rStyle w:val="oypena"/>
          <w:rFonts w:eastAsiaTheme="majorEastAsia"/>
          <w:i/>
          <w:iCs/>
          <w:color w:val="000000"/>
        </w:rPr>
        <w:t>vs. 1</w:t>
      </w:r>
      <w:r>
        <w:rPr>
          <w:rStyle w:val="oypena"/>
          <w:rFonts w:eastAsiaTheme="majorEastAsia"/>
          <w:color w:val="000000"/>
        </w:rPr>
        <w:t>).</w:t>
      </w:r>
    </w:p>
    <w:p w14:paraId="61F81965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There are always peaks and valleys when it comes to serving God.</w:t>
      </w:r>
    </w:p>
    <w:p w14:paraId="05F32547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Point:</w:t>
      </w:r>
      <w:r>
        <w:rPr>
          <w:rStyle w:val="oypena"/>
          <w:rFonts w:eastAsiaTheme="majorEastAsia"/>
          <w:color w:val="000000"/>
        </w:rPr>
        <w:t xml:space="preserve"> Sometimes we stay focused on the valleys and if not careful do not see the good things God has allowed to experience.</w:t>
      </w:r>
    </w:p>
    <w:p w14:paraId="5BE9CE09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In </w:t>
      </w:r>
      <w:r>
        <w:rPr>
          <w:rStyle w:val="oypena"/>
          <w:rFonts w:eastAsiaTheme="majorEastAsia"/>
          <w:i/>
          <w:iCs/>
          <w:color w:val="000000"/>
        </w:rPr>
        <w:t>vs. 2</w:t>
      </w:r>
      <w:r>
        <w:rPr>
          <w:rStyle w:val="oypena"/>
          <w:rFonts w:eastAsiaTheme="majorEastAsia"/>
          <w:color w:val="000000"/>
        </w:rPr>
        <w:t xml:space="preserve"> we read that those who rejected the Gospel (by their choice) “stirred” (incite, instigate, rile up) up others in the population.</w:t>
      </w:r>
    </w:p>
    <w:p w14:paraId="339226C8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Note:</w:t>
      </w:r>
      <w:r>
        <w:rPr>
          <w:rStyle w:val="oypena"/>
          <w:rFonts w:eastAsiaTheme="majorEastAsia"/>
          <w:color w:val="000000"/>
        </w:rPr>
        <w:t xml:space="preserve"> It is interesting how people with different views and at times normally oppose each other will come together against something they disagree with.</w:t>
      </w:r>
    </w:p>
    <w:p w14:paraId="08E695A2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The opposition “poisoned” (make angry, exasperate) the minds of the Gentiles against Paul and those with him. We do not know what they said.</w:t>
      </w:r>
    </w:p>
    <w:p w14:paraId="11072C90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lastRenderedPageBreak/>
        <w:t>Maybe they pointed out how Paul’s teaching differed from what the Greeks had been taught about the God of Christianity as compared to their gods.</w:t>
      </w:r>
    </w:p>
    <w:p w14:paraId="5B455971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They may have mischaracterized what was taught about Christianity.</w:t>
      </w:r>
    </w:p>
    <w:p w14:paraId="0E8528AF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They may have noted that Paul’s salvation message was contrary to the philosophies and Gnosticism of the day.</w:t>
      </w:r>
    </w:p>
    <w:p w14:paraId="257672E1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They may have twisted the words spoken by Paul, Barnabas, and others.</w:t>
      </w:r>
    </w:p>
    <w:p w14:paraId="4C21E925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Point:</w:t>
      </w:r>
      <w:r>
        <w:rPr>
          <w:rStyle w:val="oypena"/>
          <w:rFonts w:eastAsiaTheme="majorEastAsia"/>
          <w:color w:val="000000"/>
        </w:rPr>
        <w:t xml:space="preserve"> Christianity is belittled, downplayed, or misrepresented.</w:t>
      </w:r>
    </w:p>
    <w:p w14:paraId="4BFA0E40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Point:</w:t>
      </w:r>
      <w:r>
        <w:rPr>
          <w:rStyle w:val="oypena"/>
          <w:rFonts w:eastAsiaTheme="majorEastAsia"/>
          <w:color w:val="000000"/>
        </w:rPr>
        <w:t xml:space="preserve"> The enemy works to divide the church, causing disunity.</w:t>
      </w:r>
    </w:p>
    <w:p w14:paraId="530196F9" w14:textId="77777777" w:rsidR="00B37625" w:rsidRDefault="00B37625" w:rsidP="00B37625">
      <w:pPr>
        <w:pStyle w:val="cvgsua"/>
        <w:spacing w:line="330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Point: </w:t>
      </w:r>
      <w:r>
        <w:rPr>
          <w:rStyle w:val="oypena"/>
          <w:rFonts w:eastAsiaTheme="majorEastAsia"/>
          <w:color w:val="000000"/>
        </w:rPr>
        <w:t>We cannot let false teaching get a foothold in our lives and church.</w:t>
      </w:r>
    </w:p>
    <w:p w14:paraId="2CAC3181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>** Miracles are always God’s decision, not ours.</w:t>
      </w:r>
    </w:p>
    <w:p w14:paraId="64F3DD0E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Not every time the Gospel message was given, did miracles occur.</w:t>
      </w:r>
    </w:p>
    <w:p w14:paraId="7A744EF4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Note in </w:t>
      </w:r>
      <w:r>
        <w:rPr>
          <w:rStyle w:val="oypena"/>
          <w:rFonts w:eastAsiaTheme="majorEastAsia"/>
          <w:i/>
          <w:iCs/>
          <w:color w:val="000000"/>
        </w:rPr>
        <w:t xml:space="preserve">vss. 3-4 </w:t>
      </w:r>
      <w:r>
        <w:rPr>
          <w:rStyle w:val="oypena"/>
          <w:rFonts w:eastAsiaTheme="majorEastAsia"/>
          <w:color w:val="000000"/>
        </w:rPr>
        <w:t>that the team in Iconium stayed on tasked and remained for a “long time.” They did not back down or leave immediately when opposed.</w:t>
      </w:r>
    </w:p>
    <w:p w14:paraId="5B05E3EB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Note: </w:t>
      </w:r>
      <w:r>
        <w:rPr>
          <w:rStyle w:val="oypena"/>
          <w:rFonts w:eastAsiaTheme="majorEastAsia"/>
          <w:color w:val="000000"/>
        </w:rPr>
        <w:t xml:space="preserve">The church today has caved in </w:t>
      </w:r>
      <w:proofErr w:type="gramStart"/>
      <w:r>
        <w:rPr>
          <w:rStyle w:val="oypena"/>
          <w:rFonts w:eastAsiaTheme="majorEastAsia"/>
          <w:color w:val="000000"/>
        </w:rPr>
        <w:t>to</w:t>
      </w:r>
      <w:proofErr w:type="gramEnd"/>
      <w:r>
        <w:rPr>
          <w:rStyle w:val="oypena"/>
          <w:rFonts w:eastAsiaTheme="majorEastAsia"/>
          <w:color w:val="000000"/>
        </w:rPr>
        <w:t xml:space="preserve"> many false teachings and culturally unbiblical viewpoints (i.e., Wokeness, Theistic Evolution, pluralism).</w:t>
      </w:r>
    </w:p>
    <w:p w14:paraId="0C05A330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Instead of being intimidated, Paul and Barnabas spoke “boldly” (freedom to speak relying on the name of Jesus, confidently and plainly).</w:t>
      </w:r>
    </w:p>
    <w:p w14:paraId="4F5222BB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“Signs and Wonders” were done by God through the believers.</w:t>
      </w:r>
    </w:p>
    <w:p w14:paraId="1D0B45EA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i/>
          <w:iCs/>
          <w:color w:val="000000"/>
        </w:rPr>
        <w:t>Vs. 3</w:t>
      </w:r>
      <w:r>
        <w:rPr>
          <w:rStyle w:val="oypena"/>
          <w:rFonts w:eastAsiaTheme="majorEastAsia"/>
          <w:color w:val="000000"/>
        </w:rPr>
        <w:t xml:space="preserve"> is clear that these miracles were a witness to the message of God’s grace to a city full of idols and false teachings. </w:t>
      </w:r>
    </w:p>
    <w:p w14:paraId="5485DDA6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God used these miracles to show that the message of Christianity was superior to what the people of Iconium had heard all their life.</w:t>
      </w:r>
    </w:p>
    <w:p w14:paraId="2E9519A0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The word “signs” speaks of miracles by which God authenticates the people sent by Him, or which men prove they are pleading their case.</w:t>
      </w:r>
    </w:p>
    <w:p w14:paraId="2904CD51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“Wonders” describes something so unusual that it causes people to watch or observe. Both confirm the authenticity of the wonder worker.</w:t>
      </w:r>
    </w:p>
    <w:p w14:paraId="38456D20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lastRenderedPageBreak/>
        <w:t>Should we expect “signs and wonders” today? God does do miracles, but with the completed revelation of Scripture, we read about what He did.</w:t>
      </w:r>
    </w:p>
    <w:p w14:paraId="5A783027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Point: </w:t>
      </w:r>
      <w:r>
        <w:rPr>
          <w:rStyle w:val="oypena"/>
          <w:rFonts w:eastAsiaTheme="majorEastAsia"/>
          <w:color w:val="000000"/>
        </w:rPr>
        <w:t>We should pray for people to be healed, relationships to be mended, or for God to something but we leave it in His hands.</w:t>
      </w:r>
    </w:p>
    <w:p w14:paraId="4FDC259A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Point: </w:t>
      </w:r>
      <w:r>
        <w:rPr>
          <w:rStyle w:val="oypena"/>
          <w:rFonts w:eastAsiaTheme="majorEastAsia"/>
          <w:color w:val="000000"/>
        </w:rPr>
        <w:t>Salvation, the inward transformation of an individual, is a miracle.</w:t>
      </w:r>
    </w:p>
    <w:p w14:paraId="4B9B7231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** Sometimes we </w:t>
      </w:r>
      <w:proofErr w:type="gramStart"/>
      <w:r>
        <w:rPr>
          <w:rStyle w:val="oypena"/>
          <w:rFonts w:eastAsiaTheme="majorEastAsia"/>
          <w:b/>
          <w:bCs/>
          <w:color w:val="000000"/>
        </w:rPr>
        <w:t>have to</w:t>
      </w:r>
      <w:proofErr w:type="gramEnd"/>
      <w:r>
        <w:rPr>
          <w:rStyle w:val="oypena"/>
          <w:rFonts w:eastAsiaTheme="majorEastAsia"/>
          <w:b/>
          <w:bCs/>
          <w:color w:val="000000"/>
        </w:rPr>
        <w:t xml:space="preserve"> move on.</w:t>
      </w:r>
    </w:p>
    <w:p w14:paraId="25789533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 xml:space="preserve">We will be opposed when we stand for truth. See </w:t>
      </w:r>
      <w:r>
        <w:rPr>
          <w:rStyle w:val="oypena"/>
          <w:rFonts w:eastAsiaTheme="majorEastAsia"/>
          <w:b/>
          <w:bCs/>
          <w:color w:val="000000"/>
        </w:rPr>
        <w:t>2 Cor. 4</w:t>
      </w:r>
      <w:r>
        <w:rPr>
          <w:rStyle w:val="oypena"/>
          <w:rFonts w:eastAsiaTheme="majorEastAsia"/>
          <w:color w:val="000000"/>
        </w:rPr>
        <w:t>.</w:t>
      </w:r>
    </w:p>
    <w:p w14:paraId="1E007F60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color w:val="000000"/>
        </w:rPr>
        <w:t>Sometimes for safety reasons, or because people have become hardhearted to the message, we need to move on.</w:t>
      </w:r>
    </w:p>
    <w:p w14:paraId="1423420C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i/>
          <w:iCs/>
          <w:color w:val="000000"/>
        </w:rPr>
        <w:t>Vs. 3</w:t>
      </w:r>
      <w:r>
        <w:rPr>
          <w:rStyle w:val="oypena"/>
          <w:rFonts w:eastAsiaTheme="majorEastAsia"/>
          <w:color w:val="000000"/>
        </w:rPr>
        <w:t xml:space="preserve"> tells us the city was divided into opposing factions. Some wanted Paul and the crew gone while others wanted them to continue speaking.</w:t>
      </w:r>
    </w:p>
    <w:p w14:paraId="27A9745E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i/>
          <w:iCs/>
          <w:color w:val="000000"/>
        </w:rPr>
        <w:t xml:space="preserve">Vs. 5 </w:t>
      </w:r>
      <w:r>
        <w:rPr>
          <w:rStyle w:val="oypena"/>
          <w:rFonts w:eastAsiaTheme="majorEastAsia"/>
          <w:color w:val="000000"/>
        </w:rPr>
        <w:t xml:space="preserve">tells us that those who opposed Paul along, along with their leaders, wanted to “mistreat” (treat shamefully, insult, assault) along with stoning them. </w:t>
      </w:r>
      <w:r>
        <w:rPr>
          <w:rStyle w:val="oypena"/>
          <w:rFonts w:eastAsiaTheme="majorEastAsia"/>
          <w:i/>
          <w:iCs/>
          <w:color w:val="000000"/>
        </w:rPr>
        <w:t>Vss. 6-7</w:t>
      </w:r>
      <w:r>
        <w:rPr>
          <w:rStyle w:val="oypena"/>
          <w:rFonts w:eastAsiaTheme="majorEastAsia"/>
          <w:color w:val="000000"/>
        </w:rPr>
        <w:t xml:space="preserve"> tell us that the team heard of the plans and moved on.</w:t>
      </w:r>
    </w:p>
    <w:p w14:paraId="2AE201DB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Point: </w:t>
      </w:r>
      <w:r>
        <w:rPr>
          <w:rStyle w:val="oypena"/>
          <w:rFonts w:eastAsiaTheme="majorEastAsia"/>
          <w:color w:val="000000"/>
        </w:rPr>
        <w:t xml:space="preserve">Maybe we have shared the </w:t>
      </w:r>
      <w:proofErr w:type="gramStart"/>
      <w:r>
        <w:rPr>
          <w:rStyle w:val="oypena"/>
          <w:rFonts w:eastAsiaTheme="majorEastAsia"/>
          <w:color w:val="000000"/>
        </w:rPr>
        <w:t>Gospel</w:t>
      </w:r>
      <w:proofErr w:type="gramEnd"/>
      <w:r>
        <w:rPr>
          <w:rStyle w:val="oypena"/>
          <w:rFonts w:eastAsiaTheme="majorEastAsia"/>
          <w:color w:val="000000"/>
        </w:rPr>
        <w:t xml:space="preserve"> and the person has turned hostile against us or treating us poorly because of our faith. See </w:t>
      </w:r>
      <w:r>
        <w:rPr>
          <w:rStyle w:val="oypena"/>
          <w:rFonts w:eastAsiaTheme="majorEastAsia"/>
          <w:i/>
          <w:iCs/>
          <w:color w:val="000000"/>
        </w:rPr>
        <w:t>Jn. 15</w:t>
      </w:r>
      <w:r>
        <w:rPr>
          <w:rStyle w:val="oypena"/>
          <w:rFonts w:eastAsiaTheme="majorEastAsia"/>
          <w:color w:val="000000"/>
        </w:rPr>
        <w:t>.</w:t>
      </w:r>
    </w:p>
    <w:p w14:paraId="3B6E01E1" w14:textId="77777777" w:rsidR="00B37625" w:rsidRDefault="00B37625" w:rsidP="00B37625">
      <w:pPr>
        <w:pStyle w:val="cvgsua"/>
        <w:spacing w:line="315" w:lineRule="atLeast"/>
        <w:rPr>
          <w:color w:val="000000"/>
        </w:rPr>
      </w:pPr>
      <w:r>
        <w:rPr>
          <w:rStyle w:val="oypena"/>
          <w:rFonts w:eastAsiaTheme="majorEastAsia"/>
          <w:b/>
          <w:bCs/>
          <w:color w:val="000000"/>
        </w:rPr>
        <w:t xml:space="preserve">Point: </w:t>
      </w:r>
      <w:r>
        <w:rPr>
          <w:rStyle w:val="oypena"/>
          <w:rFonts w:eastAsiaTheme="majorEastAsia"/>
          <w:color w:val="000000"/>
        </w:rPr>
        <w:t xml:space="preserve">Never stop praying for people, even if we </w:t>
      </w:r>
      <w:proofErr w:type="gramStart"/>
      <w:r>
        <w:rPr>
          <w:rStyle w:val="oypena"/>
          <w:rFonts w:eastAsiaTheme="majorEastAsia"/>
          <w:color w:val="000000"/>
        </w:rPr>
        <w:t>had</w:t>
      </w:r>
      <w:proofErr w:type="gramEnd"/>
      <w:r>
        <w:rPr>
          <w:rStyle w:val="oypena"/>
          <w:rFonts w:eastAsiaTheme="majorEastAsia"/>
          <w:color w:val="000000"/>
        </w:rPr>
        <w:t xml:space="preserve"> to take a break from them. Ask God for new opportunities to serve and show God’s love.</w:t>
      </w:r>
    </w:p>
    <w:p w14:paraId="73FADC4D" w14:textId="77777777" w:rsidR="009F1365" w:rsidRDefault="009F1365"/>
    <w:sectPr w:rsidR="009F13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625"/>
    <w:rsid w:val="008C0BFD"/>
    <w:rsid w:val="009F1365"/>
    <w:rsid w:val="00B3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A2FAF"/>
  <w15:chartTrackingRefBased/>
  <w15:docId w15:val="{9DF36BD8-3AF1-492D-8D54-A6C84F332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76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76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76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76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76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76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76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76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76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76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76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76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76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76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76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76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76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76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76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76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76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76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76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76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76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76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76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76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7625"/>
    <w:rPr>
      <w:b/>
      <w:bCs/>
      <w:smallCaps/>
      <w:color w:val="0F4761" w:themeColor="accent1" w:themeShade="BF"/>
      <w:spacing w:val="5"/>
    </w:rPr>
  </w:style>
  <w:style w:type="paragraph" w:customStyle="1" w:styleId="cvgsua">
    <w:name w:val="cvgsua"/>
    <w:basedOn w:val="Normal"/>
    <w:rsid w:val="00B3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oypena">
    <w:name w:val="oypena"/>
    <w:basedOn w:val="DefaultParagraphFont"/>
    <w:rsid w:val="00B37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3772</Characters>
  <Application>Microsoft Office Word</Application>
  <DocSecurity>0</DocSecurity>
  <Lines>31</Lines>
  <Paragraphs>8</Paragraphs>
  <ScaleCrop>false</ScaleCrop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Sherry Reeve</dc:creator>
  <cp:keywords/>
  <dc:description/>
  <cp:lastModifiedBy>Sherry Reeve</cp:lastModifiedBy>
  <cp:revision>1</cp:revision>
  <dcterms:created xsi:type="dcterms:W3CDTF">2024-06-03T17:25:00Z</dcterms:created>
  <dcterms:modified xsi:type="dcterms:W3CDTF">2024-06-03T17:26:00Z</dcterms:modified>
</cp:coreProperties>
</file>